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21C3" w14:textId="77777777" w:rsidR="00CF7837" w:rsidRPr="00CF7837" w:rsidRDefault="00CF7837" w:rsidP="00CF7837">
      <w:pPr>
        <w:spacing w:after="0" w:line="360" w:lineRule="auto"/>
        <w:ind w:right="-720"/>
        <w:jc w:val="right"/>
        <w:rPr>
          <w:rFonts w:eastAsia="Calibri" w:cs="Times New Roman"/>
          <w:b/>
          <w:bCs/>
          <w:lang w:val="hy-AM"/>
        </w:rPr>
      </w:pPr>
      <w:bookmarkStart w:id="0" w:name="_GoBack"/>
      <w:bookmarkEnd w:id="0"/>
      <w:r w:rsidRPr="00CF7837">
        <w:rPr>
          <w:rFonts w:eastAsia="Calibri" w:cs="Times New Roman"/>
          <w:b/>
          <w:bCs/>
          <w:lang w:val="hy-AM"/>
        </w:rPr>
        <w:t xml:space="preserve">ՍՆՆԴԱՄԹԵՐՔԻ ԱՆՎՏԱՆԳՈՒԹՅԱՆ ՏԵՍՉԱԿԱՆ ՄԱՐՄՆԻ </w:t>
      </w:r>
    </w:p>
    <w:p w14:paraId="4C34202A" w14:textId="77777777" w:rsidR="00CF7837" w:rsidRPr="00CF7837" w:rsidRDefault="00CF7837" w:rsidP="00CF7837">
      <w:pPr>
        <w:spacing w:after="0" w:line="360" w:lineRule="auto"/>
        <w:ind w:right="-720"/>
        <w:jc w:val="right"/>
        <w:rPr>
          <w:rFonts w:eastAsia="Calibri" w:cs="Times New Roman"/>
          <w:b/>
          <w:bCs/>
          <w:lang w:val="hy-AM"/>
        </w:rPr>
      </w:pPr>
      <w:r w:rsidRPr="00CF7837">
        <w:rPr>
          <w:rFonts w:eastAsia="Calibri" w:cs="Times New Roman"/>
          <w:b/>
          <w:bCs/>
          <w:lang w:val="hy-AM"/>
        </w:rPr>
        <w:t xml:space="preserve">ԻՐԱԶԵԿՄԱՆ, ԽՈՐՀՐԴԱՏՎՈՒԹՅԱՆ ԵՎ ՀԱՆՐՈՒԹՅԱՆ </w:t>
      </w:r>
    </w:p>
    <w:p w14:paraId="06C2BB83" w14:textId="77777777" w:rsidR="00CF7837" w:rsidRPr="00CF7837" w:rsidRDefault="00CF7837" w:rsidP="00CF7837">
      <w:pPr>
        <w:spacing w:after="0" w:line="360" w:lineRule="auto"/>
        <w:ind w:right="-720"/>
        <w:jc w:val="right"/>
        <w:rPr>
          <w:rFonts w:eastAsia="Calibri" w:cs="Times New Roman"/>
          <w:b/>
          <w:bCs/>
          <w:lang w:val="hy-AM"/>
        </w:rPr>
      </w:pPr>
      <w:r w:rsidRPr="00CF7837">
        <w:rPr>
          <w:rFonts w:eastAsia="Calibri" w:cs="Times New Roman"/>
          <w:b/>
          <w:bCs/>
          <w:lang w:val="hy-AM"/>
        </w:rPr>
        <w:t xml:space="preserve">ՀԵՏ ՏԱՐՎՈՂ ԱՇԽԱՏԱՆՔՆԵՐԻ ԲԱԺՆԻ ՊԵՏԻ </w:t>
      </w:r>
    </w:p>
    <w:p w14:paraId="77A0324E" w14:textId="77777777" w:rsidR="00CF7837" w:rsidRPr="00CF7837" w:rsidRDefault="00CF7837" w:rsidP="00CF7837">
      <w:pPr>
        <w:spacing w:after="0" w:line="360" w:lineRule="auto"/>
        <w:ind w:right="-720"/>
        <w:jc w:val="right"/>
        <w:rPr>
          <w:rFonts w:eastAsia="Calibri" w:cs="Times New Roman"/>
          <w:b/>
          <w:bCs/>
          <w:lang w:val="hy-AM"/>
        </w:rPr>
      </w:pPr>
      <w:r w:rsidRPr="00CF7837">
        <w:rPr>
          <w:rFonts w:eastAsia="Calibri" w:cs="Times New Roman"/>
          <w:b/>
          <w:bCs/>
          <w:lang w:val="hy-AM"/>
        </w:rPr>
        <w:t>ԺԱՄԱՆԱԿԱՎՈՐ ՊԱՇՏՈՆԱԿԱՏԱՐ</w:t>
      </w:r>
    </w:p>
    <w:p w14:paraId="57B6D07F" w14:textId="77777777" w:rsidR="00CF7837" w:rsidRPr="00CF7837" w:rsidRDefault="00CF7837" w:rsidP="00CF7837">
      <w:pPr>
        <w:spacing w:after="0" w:line="360" w:lineRule="auto"/>
        <w:ind w:right="-720"/>
        <w:jc w:val="right"/>
        <w:rPr>
          <w:rFonts w:eastAsia="Calibri" w:cs="Times New Roman"/>
          <w:b/>
          <w:bCs/>
          <w:lang w:val="hy-AM"/>
        </w:rPr>
      </w:pPr>
      <w:r w:rsidRPr="00CF7837">
        <w:rPr>
          <w:rFonts w:eastAsia="Calibri" w:cs="Times New Roman"/>
          <w:b/>
          <w:bCs/>
        </w:rPr>
        <w:t>ԱՐՄԵՆ</w:t>
      </w:r>
      <w:r w:rsidRPr="00CF7837">
        <w:rPr>
          <w:rFonts w:eastAsia="Calibri" w:cs="Times New Roman"/>
          <w:b/>
          <w:bCs/>
          <w:lang w:val="hy-AM"/>
        </w:rPr>
        <w:t xml:space="preserve"> </w:t>
      </w:r>
      <w:r w:rsidRPr="00CF7837">
        <w:rPr>
          <w:rFonts w:eastAsia="Calibri" w:cs="Times New Roman"/>
          <w:b/>
          <w:bCs/>
        </w:rPr>
        <w:t>ԽԱՉԱՏՐՅԱՆ</w:t>
      </w:r>
      <w:r w:rsidRPr="00CF7837">
        <w:rPr>
          <w:rFonts w:eastAsia="Calibri" w:cs="Times New Roman"/>
          <w:b/>
          <w:bCs/>
          <w:lang w:val="hy-AM"/>
        </w:rPr>
        <w:t>ԻՆ</w:t>
      </w:r>
    </w:p>
    <w:p w14:paraId="1B698336" w14:textId="77777777" w:rsidR="00CF7837" w:rsidRPr="00CF7837" w:rsidRDefault="00CF7837" w:rsidP="00CF7837">
      <w:pPr>
        <w:spacing w:line="360" w:lineRule="auto"/>
        <w:ind w:left="-630" w:right="-720" w:firstLine="630"/>
        <w:jc w:val="both"/>
        <w:rPr>
          <w:rFonts w:eastAsia="Calibri" w:cs="Times New Roman"/>
          <w:lang w:val="hy-AM"/>
        </w:rPr>
      </w:pPr>
    </w:p>
    <w:p w14:paraId="39DB77BF" w14:textId="77777777" w:rsidR="00CF7837" w:rsidRDefault="00CF7837" w:rsidP="00CF7837">
      <w:pPr>
        <w:spacing w:line="360" w:lineRule="auto"/>
        <w:ind w:left="-630" w:right="-720" w:firstLine="630"/>
        <w:jc w:val="center"/>
        <w:rPr>
          <w:rFonts w:eastAsia="Calibri" w:cs="Times New Roman"/>
          <w:b/>
          <w:bCs/>
          <w:lang w:val="hy-AM"/>
        </w:rPr>
      </w:pPr>
      <w:r w:rsidRPr="00CF7837">
        <w:rPr>
          <w:rFonts w:eastAsia="Calibri" w:cs="Times New Roman"/>
          <w:b/>
          <w:bCs/>
          <w:lang w:val="hy-AM"/>
        </w:rPr>
        <w:t>ՀԱՇՎԵՏՎՈՒԹՅՈՒՆ</w:t>
      </w:r>
    </w:p>
    <w:p w14:paraId="78F87EC7" w14:textId="77777777" w:rsidR="004F797F" w:rsidRDefault="004F797F" w:rsidP="00CF7837">
      <w:pPr>
        <w:spacing w:line="360" w:lineRule="auto"/>
        <w:ind w:left="-630" w:right="-720" w:firstLine="630"/>
        <w:jc w:val="center"/>
        <w:rPr>
          <w:rFonts w:eastAsia="Calibri" w:cs="Times New Roman"/>
          <w:b/>
          <w:bCs/>
          <w:lang w:val="hy-AM"/>
        </w:rPr>
      </w:pPr>
    </w:p>
    <w:p w14:paraId="5FE5D41E" w14:textId="3FF323EC" w:rsidR="00CF7837" w:rsidRPr="00CF7837" w:rsidRDefault="00CF7837" w:rsidP="004F797F">
      <w:pPr>
        <w:spacing w:line="360" w:lineRule="auto"/>
        <w:ind w:left="-630" w:right="-720" w:firstLine="270"/>
        <w:jc w:val="both"/>
        <w:rPr>
          <w:rFonts w:eastAsia="Calibri" w:cs="Times New Roman"/>
          <w:lang w:val="hy-AM"/>
        </w:rPr>
      </w:pPr>
      <w:r w:rsidRPr="00CF7837">
        <w:rPr>
          <w:rFonts w:eastAsia="Calibri" w:cs="Times New Roman"/>
          <w:lang w:val="hy-AM"/>
        </w:rPr>
        <w:t xml:space="preserve">      Հայտնում եմ Ձեզ, որ 2026 թվականի փետրվարի  04-ից մինչև 2026 թվականի ապրիլի 16-ը կատարել եմ հետևյալ աշխատանքները՝</w:t>
      </w:r>
    </w:p>
    <w:p w14:paraId="0F0770AC" w14:textId="77777777" w:rsidR="00CF7837" w:rsidRPr="00CF7837" w:rsidRDefault="00CF7837" w:rsidP="00CF7837">
      <w:pPr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90" w:right="-720"/>
        <w:contextualSpacing/>
        <w:jc w:val="both"/>
        <w:rPr>
          <w:rFonts w:eastAsia="Times New Roman" w:cs="IRTEK Courier"/>
          <w:kern w:val="0"/>
          <w:lang w:val="hy-AM" w:eastAsia="ru-RU"/>
          <w14:ligatures w14:val="none"/>
        </w:rPr>
      </w:pPr>
      <w:r w:rsidRPr="00CF7837">
        <w:rPr>
          <w:rFonts w:eastAsia="Times New Roman" w:cs="Sylfaen"/>
          <w:kern w:val="0"/>
          <w:lang w:eastAsia="ru-RU"/>
          <w14:ligatures w14:val="none"/>
        </w:rPr>
        <w:t>«Mulberry» փաստաթղթաշրջանառության համակարգով</w:t>
      </w:r>
      <w:r w:rsidRPr="00CF7837">
        <w:rPr>
          <w:rFonts w:eastAsia="Times New Roman" w:cs="Sylfaen"/>
          <w:b/>
          <w:bCs/>
          <w:kern w:val="0"/>
          <w:lang w:eastAsia="ru-RU"/>
          <w14:ligatures w14:val="none"/>
        </w:rPr>
        <w:t xml:space="preserve"> </w:t>
      </w:r>
      <w:r w:rsidRPr="00CF7837">
        <w:rPr>
          <w:rFonts w:eastAsia="Calibri" w:cs="Times New Roman"/>
          <w:bCs/>
          <w:lang w:val="hy-AM"/>
        </w:rPr>
        <w:t>իրազեկման, խորհրդատվության և հանրության հետ տարվող աշխատանքների</w:t>
      </w:r>
      <w:r w:rsidRPr="00CF7837">
        <w:rPr>
          <w:rFonts w:eastAsia="Calibri" w:cs="Times New Roman"/>
          <w:lang w:val="hy-AM"/>
        </w:rPr>
        <w:t xml:space="preserve"> բաժնի պետի կողմից ի կատարումն տրված հանձնարարականների</w:t>
      </w:r>
      <w:r w:rsidRPr="00CF7837">
        <w:rPr>
          <w:rFonts w:eastAsia="Times New Roman" w:cs="Sylfaen"/>
          <w:b/>
          <w:bCs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eastAsia="ru-RU"/>
          <w14:ligatures w14:val="none"/>
        </w:rPr>
        <w:t>ելից գրությունների</w:t>
      </w:r>
      <w:r w:rsidRPr="00CF7837">
        <w:rPr>
          <w:rFonts w:eastAsia="Times New Roman" w:cs="Sylfaen"/>
          <w:b/>
          <w:bCs/>
          <w:kern w:val="0"/>
          <w:lang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պատրաստման աշխատանքները,</w:t>
      </w:r>
    </w:p>
    <w:p w14:paraId="2B7A2DEF" w14:textId="77777777" w:rsidR="00CF7837" w:rsidRPr="00CF7837" w:rsidRDefault="00CF7837" w:rsidP="00CF7837">
      <w:pPr>
        <w:numPr>
          <w:ilvl w:val="0"/>
          <w:numId w:val="1"/>
        </w:numPr>
        <w:spacing w:line="360" w:lineRule="auto"/>
        <w:ind w:left="90" w:right="-720"/>
        <w:contextualSpacing/>
        <w:jc w:val="both"/>
        <w:rPr>
          <w:rFonts w:eastAsia="Calibri" w:cs="Times New Roman"/>
          <w:lang w:val="hy-AM"/>
        </w:rPr>
      </w:pPr>
      <w:r w:rsidRPr="00CF7837">
        <w:rPr>
          <w:rFonts w:eastAsia="Times New Roman" w:cs="Sylfaen"/>
          <w:kern w:val="0"/>
          <w:lang w:val="hy-AM" w:eastAsia="ru-RU"/>
          <w14:ligatures w14:val="none"/>
        </w:rPr>
        <w:t>Տեսչական մարմնի գործունեության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ոլորտներին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առնչվող,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հա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>u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արակական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հետաքրքրություն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ունեցող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թեմաների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վերաբերյալ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զանգվածային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լրատվության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 xml:space="preserve">միջոցների ներկայացուցիչների կողմից Տեսչական մարմնի ղեկավարին հասցեագրած հարցումների պատասխանների պատրաստման 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>աշխատանքները</w:t>
      </w:r>
      <w:r w:rsidRPr="00CF7837">
        <w:rPr>
          <w:rFonts w:eastAsia="Times New Roman" w:cs="IRTEK Courier"/>
          <w:kern w:val="0"/>
          <w:lang w:val="hy-AM" w:eastAsia="ru-RU"/>
          <w14:ligatures w14:val="none"/>
        </w:rPr>
        <w:t>,</w:t>
      </w:r>
    </w:p>
    <w:p w14:paraId="0940ED30" w14:textId="77777777" w:rsidR="00CF7837" w:rsidRPr="00CF7837" w:rsidRDefault="00CF7837" w:rsidP="00CF7837">
      <w:pPr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90" w:right="-720"/>
        <w:contextualSpacing/>
        <w:jc w:val="both"/>
        <w:rPr>
          <w:rFonts w:eastAsia="Times New Roman" w:cs="IRTEK Courier"/>
          <w:kern w:val="0"/>
          <w:lang w:val="hy-AM" w:eastAsia="ru-RU"/>
          <w14:ligatures w14:val="none"/>
        </w:rPr>
      </w:pPr>
      <w:r w:rsidRPr="00CF7837">
        <w:rPr>
          <w:rFonts w:eastAsia="Times New Roman" w:cs="Sylfaen"/>
          <w:kern w:val="0"/>
          <w:lang w:val="hy-AM" w:eastAsia="ru-RU"/>
          <w14:ligatures w14:val="none"/>
        </w:rPr>
        <w:t>Տեսչական մարմնի գործունեության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վերաբերյալ</w:t>
      </w:r>
      <w:r w:rsidRPr="00CF7837">
        <w:rPr>
          <w:rFonts w:eastAsia="Times New Roman" w:cs="Times Armenian"/>
          <w:kern w:val="0"/>
          <w:lang w:val="hy-AM" w:eastAsia="ru-RU"/>
          <w14:ligatures w14:val="none"/>
        </w:rPr>
        <w:t xml:space="preserve"> հաշվետվությունների, ծրագրերի, տեղեկանքների 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>խմբագրման, սրբագրման աշխատանքները</w:t>
      </w:r>
      <w:r w:rsidRPr="00CF7837">
        <w:rPr>
          <w:rFonts w:ascii="Calibri" w:eastAsia="MS Mincho" w:hAnsi="Calibri" w:cs="MS Mincho"/>
          <w:kern w:val="0"/>
          <w:lang w:val="hy-AM" w:eastAsia="ru-RU"/>
          <w14:ligatures w14:val="none"/>
        </w:rPr>
        <w:t>,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 xml:space="preserve"> </w:t>
      </w:r>
    </w:p>
    <w:p w14:paraId="43D63618" w14:textId="042D2FC3" w:rsidR="004F797F" w:rsidRPr="004F797F" w:rsidRDefault="00CF7837" w:rsidP="004F797F">
      <w:pPr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90" w:right="-720"/>
        <w:contextualSpacing/>
        <w:jc w:val="both"/>
        <w:rPr>
          <w:rFonts w:eastAsia="Times New Roman" w:cs="IRTEK Courier"/>
          <w:kern w:val="0"/>
          <w:lang w:val="hy-AM" w:eastAsia="ru-RU"/>
          <w14:ligatures w14:val="none"/>
        </w:rPr>
      </w:pPr>
      <w:r w:rsidRPr="00CF7837">
        <w:rPr>
          <w:rFonts w:eastAsia="Times New Roman" w:cs="Sylfaen"/>
          <w:kern w:val="0"/>
          <w:lang w:val="hy-AM" w:eastAsia="ru-RU"/>
          <w14:ligatures w14:val="none"/>
        </w:rPr>
        <w:t>Տեսչական մարմնի պաշտոնական կայքէջում</w:t>
      </w:r>
      <w:r w:rsidRPr="00CF7837">
        <w:rPr>
          <w:rFonts w:ascii="Calibri" w:eastAsia="Calibri" w:hAnsi="Calibri" w:cs="Times New Roman"/>
          <w:lang w:val="hy-AM"/>
        </w:rPr>
        <w:t xml:space="preserve"> </w:t>
      </w:r>
      <w:r w:rsidRPr="00CF7837">
        <w:rPr>
          <w:rFonts w:ascii="Calibri" w:eastAsia="Calibri" w:hAnsi="Calibri" w:cs="Times New Roman"/>
        </w:rPr>
        <w:t>/</w:t>
      </w:r>
      <w:r w:rsidRPr="00CF7837">
        <w:rPr>
          <w:rFonts w:eastAsia="Times New Roman" w:cs="Sylfaen"/>
          <w:kern w:val="0"/>
          <w:lang w:val="hy-AM" w:eastAsia="ru-RU"/>
          <w14:ligatures w14:val="none"/>
        </w:rPr>
        <w:t xml:space="preserve">https://snund.am/hy/ հրապարակվող  նյութերի պատրաստման աշխատանքները։ </w:t>
      </w:r>
    </w:p>
    <w:p w14:paraId="6CE6D826" w14:textId="77777777" w:rsidR="00CF7837" w:rsidRPr="00CF7837" w:rsidRDefault="00CF7837" w:rsidP="00CF7837">
      <w:pPr>
        <w:tabs>
          <w:tab w:val="left" w:pos="450"/>
        </w:tabs>
        <w:autoSpaceDE w:val="0"/>
        <w:autoSpaceDN w:val="0"/>
        <w:adjustRightInd w:val="0"/>
        <w:spacing w:after="0" w:line="360" w:lineRule="auto"/>
        <w:ind w:left="-360" w:right="-720" w:firstLine="435"/>
        <w:jc w:val="both"/>
        <w:rPr>
          <w:rFonts w:eastAsia="Times New Roman" w:cs="IRTEK Courier"/>
          <w:kern w:val="0"/>
          <w:lang w:val="hy-AM" w:eastAsia="ru-RU"/>
          <w14:ligatures w14:val="none"/>
        </w:rPr>
      </w:pPr>
    </w:p>
    <w:p w14:paraId="6EFF2117" w14:textId="0E89BB38" w:rsidR="00CF7837" w:rsidRPr="00CF7837" w:rsidRDefault="00CF7837" w:rsidP="00CF7837">
      <w:pPr>
        <w:spacing w:line="360" w:lineRule="auto"/>
        <w:ind w:left="-270" w:right="-720"/>
        <w:jc w:val="both"/>
        <w:rPr>
          <w:rFonts w:eastAsia="Calibri" w:cs="Times New Roman"/>
          <w:b/>
          <w:bCs/>
          <w:lang w:val="hy-AM"/>
        </w:rPr>
      </w:pPr>
      <w:r w:rsidRPr="00CF7837">
        <w:rPr>
          <w:rFonts w:eastAsia="Calibri" w:cs="Times New Roman"/>
          <w:b/>
          <w:bCs/>
          <w:lang w:val="hy-AM"/>
        </w:rPr>
        <w:t>ԻՐԱԶԵԿՄԱՆ, ԽՈՐՀՐԴԱՏՎՈՒԹՅԱՆ</w:t>
      </w:r>
    </w:p>
    <w:p w14:paraId="4CA54FCA" w14:textId="77777777" w:rsidR="00CF7837" w:rsidRPr="00CF7837" w:rsidRDefault="00CF7837" w:rsidP="00CF7837">
      <w:pPr>
        <w:spacing w:line="360" w:lineRule="auto"/>
        <w:ind w:left="-270" w:right="-720"/>
        <w:jc w:val="both"/>
        <w:rPr>
          <w:rFonts w:eastAsia="Calibri" w:cs="Times New Roman"/>
          <w:b/>
          <w:bCs/>
          <w:lang w:val="hy-AM"/>
        </w:rPr>
      </w:pPr>
      <w:r w:rsidRPr="00CF783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34EB576" wp14:editId="6D9446EE">
            <wp:simplePos x="0" y="0"/>
            <wp:positionH relativeFrom="column">
              <wp:posOffset>2942590</wp:posOffset>
            </wp:positionH>
            <wp:positionV relativeFrom="paragraph">
              <wp:posOffset>19050</wp:posOffset>
            </wp:positionV>
            <wp:extent cx="1511935" cy="965835"/>
            <wp:effectExtent l="0" t="0" r="0" b="5715"/>
            <wp:wrapSquare wrapText="bothSides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83838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837">
        <w:rPr>
          <w:rFonts w:eastAsia="Calibri" w:cs="Times New Roman"/>
          <w:b/>
          <w:bCs/>
          <w:lang w:val="hy-AM"/>
        </w:rPr>
        <w:t xml:space="preserve"> ԵՎ ՀԱՆՐՈՒԹՅԱՆ ՀԵՏ ՏԱՐՎՈՂ</w:t>
      </w:r>
    </w:p>
    <w:p w14:paraId="7CF2C987" w14:textId="77777777" w:rsidR="00CF7837" w:rsidRPr="00CF7837" w:rsidRDefault="00CF7837" w:rsidP="00CF7837">
      <w:pPr>
        <w:spacing w:line="360" w:lineRule="auto"/>
        <w:ind w:left="-270" w:right="-720"/>
        <w:jc w:val="both"/>
        <w:rPr>
          <w:rFonts w:eastAsia="Calibri" w:cs="Times New Roman"/>
          <w:b/>
          <w:bCs/>
        </w:rPr>
      </w:pPr>
      <w:r w:rsidRPr="00CF7837">
        <w:rPr>
          <w:rFonts w:eastAsia="Calibri" w:cs="Times New Roman"/>
          <w:b/>
          <w:bCs/>
          <w:lang w:val="hy-AM"/>
        </w:rPr>
        <w:t xml:space="preserve"> ԱՇԽԱՏԱՆՔՆԵՐԻ ԲԱԺՆԻ ՓՈՐՁԱԳԵՏ</w:t>
      </w:r>
      <w:r w:rsidRPr="00CF7837">
        <w:rPr>
          <w:rFonts w:eastAsia="Calibri" w:cs="Times New Roman"/>
          <w:b/>
          <w:bCs/>
        </w:rPr>
        <w:t xml:space="preserve"> </w:t>
      </w:r>
      <w:r w:rsidRPr="00CF7837">
        <w:rPr>
          <w:rFonts w:eastAsia="Calibri" w:cs="Times New Roman"/>
          <w:b/>
          <w:bCs/>
        </w:rPr>
        <w:tab/>
        <w:t xml:space="preserve"> ՎԱՐԴԻՆԵ ԻՍԱՀԱԿՅԱՆ</w:t>
      </w:r>
      <w:r w:rsidRPr="00CF7837">
        <w:rPr>
          <w:rFonts w:eastAsia="Calibri" w:cs="Times New Roman"/>
          <w:b/>
          <w:bCs/>
        </w:rPr>
        <w:tab/>
      </w:r>
      <w:r w:rsidRPr="00CF7837">
        <w:rPr>
          <w:rFonts w:eastAsia="Calibri" w:cs="Times New Roman"/>
          <w:b/>
          <w:bCs/>
          <w:noProof/>
        </w:rPr>
        <w:t xml:space="preserve"> </w:t>
      </w:r>
    </w:p>
    <w:p w14:paraId="092A3562" w14:textId="77777777" w:rsidR="00CF7837" w:rsidRPr="00CF7837" w:rsidRDefault="00CF7837" w:rsidP="00CF7837">
      <w:pPr>
        <w:spacing w:line="360" w:lineRule="auto"/>
        <w:ind w:left="-270" w:right="-720"/>
        <w:rPr>
          <w:rFonts w:eastAsia="Calibri" w:cs="Times New Roman"/>
          <w:b/>
          <w:bCs/>
        </w:rPr>
      </w:pPr>
      <w:r w:rsidRPr="00CF7837">
        <w:rPr>
          <w:rFonts w:eastAsia="Calibri" w:cs="Times New Roman"/>
          <w:b/>
          <w:bCs/>
        </w:rPr>
        <w:t xml:space="preserve">                        </w:t>
      </w:r>
      <w:r w:rsidRPr="00CF7837">
        <w:rPr>
          <w:rFonts w:eastAsia="Calibri" w:cs="Times New Roman"/>
          <w:b/>
          <w:bCs/>
        </w:rPr>
        <w:tab/>
      </w:r>
      <w:r w:rsidRPr="00CF7837">
        <w:rPr>
          <w:rFonts w:eastAsia="Calibri" w:cs="Times New Roman"/>
          <w:b/>
          <w:bCs/>
        </w:rPr>
        <w:tab/>
        <w:t xml:space="preserve">                                                                      </w:t>
      </w:r>
      <w:r w:rsidRPr="00CF7837">
        <w:rPr>
          <w:rFonts w:eastAsia="Calibri" w:cs="Times New Roman"/>
          <w:lang w:val="hy-AM"/>
        </w:rPr>
        <w:t>16</w:t>
      </w:r>
      <w:r w:rsidRPr="00CF7837">
        <w:rPr>
          <w:rFonts w:ascii="MS Mincho" w:eastAsia="MS Mincho" w:hAnsi="MS Mincho" w:cs="MS Mincho" w:hint="eastAsia"/>
          <w:lang w:val="hy-AM"/>
        </w:rPr>
        <w:t>․</w:t>
      </w:r>
      <w:r w:rsidRPr="00CF7837">
        <w:rPr>
          <w:rFonts w:eastAsia="MS Mincho" w:cs="MS Mincho"/>
          <w:lang w:val="hy-AM"/>
        </w:rPr>
        <w:t>04</w:t>
      </w:r>
      <w:r w:rsidRPr="00CF7837">
        <w:rPr>
          <w:rFonts w:ascii="MS Mincho" w:eastAsia="MS Mincho" w:hAnsi="MS Mincho" w:cs="MS Mincho" w:hint="eastAsia"/>
          <w:lang w:val="hy-AM"/>
        </w:rPr>
        <w:t>․</w:t>
      </w:r>
      <w:r w:rsidRPr="00CF7837">
        <w:rPr>
          <w:rFonts w:eastAsia="MS Mincho" w:cs="MS Mincho"/>
          <w:lang w:val="hy-AM"/>
        </w:rPr>
        <w:t>2026թ</w:t>
      </w:r>
      <w:r w:rsidRPr="00CF7837">
        <w:rPr>
          <w:rFonts w:ascii="MS Mincho" w:eastAsia="MS Mincho" w:hAnsi="MS Mincho" w:cs="MS Mincho" w:hint="eastAsia"/>
          <w:lang w:val="hy-AM"/>
        </w:rPr>
        <w:t>․</w:t>
      </w:r>
      <w:r w:rsidRPr="00CF7837">
        <w:rPr>
          <w:rFonts w:eastAsia="Calibri" w:cs="Times New Roman"/>
          <w:b/>
          <w:bCs/>
        </w:rPr>
        <w:t xml:space="preserve">                                                     </w:t>
      </w:r>
    </w:p>
    <w:p w14:paraId="19C3D1EC" w14:textId="77777777" w:rsidR="00424163" w:rsidRDefault="00424163"/>
    <w:sectPr w:rsidR="00424163" w:rsidSect="004F797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47C3"/>
    <w:multiLevelType w:val="hybridMultilevel"/>
    <w:tmpl w:val="89D656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37"/>
    <w:rsid w:val="00162222"/>
    <w:rsid w:val="00424163"/>
    <w:rsid w:val="004F797F"/>
    <w:rsid w:val="005D3035"/>
    <w:rsid w:val="00841434"/>
    <w:rsid w:val="00962425"/>
    <w:rsid w:val="00B630C0"/>
    <w:rsid w:val="00CF7837"/>
    <w:rsid w:val="00F0429F"/>
    <w:rsid w:val="00F6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8719"/>
  <w15:chartTrackingRefBased/>
  <w15:docId w15:val="{7B166852-FD66-48AB-A539-D3E598BD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HEA Grapalat" w:eastAsiaTheme="minorHAnsi" w:hAnsi="GHEA Grapala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8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8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8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8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8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8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8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83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8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8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8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8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8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83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8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8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8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8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8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8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7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Vardine Isahakyan</dc:creator>
  <cp:keywords/>
  <dc:description/>
  <cp:lastModifiedBy>Armen Khachatryan</cp:lastModifiedBy>
  <cp:revision>2</cp:revision>
  <dcterms:created xsi:type="dcterms:W3CDTF">2026-04-17T07:02:00Z</dcterms:created>
  <dcterms:modified xsi:type="dcterms:W3CDTF">2026-04-17T07:02:00Z</dcterms:modified>
</cp:coreProperties>
</file>